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F0" w:rsidRDefault="009260F0" w:rsidP="009260F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ПОКАЗАТЕЛИ </w:t>
      </w:r>
    </w:p>
    <w:p w:rsidR="009260F0" w:rsidRDefault="009260F0" w:rsidP="009260F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эффективности деятельности МКОУ ОШ с</w:t>
      </w:r>
      <w:proofErr w:type="gramStart"/>
      <w:r>
        <w:rPr>
          <w:rFonts w:ascii="Times New Roman" w:hAnsi="Times New Roman" w:cs="Times New Roman"/>
          <w:b/>
          <w:sz w:val="28"/>
        </w:rPr>
        <w:t>.Н</w:t>
      </w:r>
      <w:proofErr w:type="gramEnd"/>
      <w:r>
        <w:rPr>
          <w:rFonts w:ascii="Times New Roman" w:hAnsi="Times New Roman" w:cs="Times New Roman"/>
          <w:b/>
          <w:sz w:val="28"/>
        </w:rPr>
        <w:t>икола</w:t>
      </w:r>
    </w:p>
    <w:p w:rsidR="009260F0" w:rsidRDefault="009260F0" w:rsidP="009260F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2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854"/>
        <w:gridCol w:w="17"/>
        <w:gridCol w:w="3362"/>
        <w:gridCol w:w="2833"/>
        <w:gridCol w:w="236"/>
        <w:gridCol w:w="48"/>
      </w:tblGrid>
      <w:tr w:rsidR="009260F0" w:rsidTr="009260F0">
        <w:trPr>
          <w:gridAfter w:val="2"/>
          <w:wAfter w:w="284" w:type="dxa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9260F0" w:rsidTr="009260F0">
        <w:trPr>
          <w:gridAfter w:val="1"/>
          <w:wAfter w:w="48" w:type="dxa"/>
          <w:cantSplit/>
          <w:trHeight w:val="147"/>
          <w:tblHeader/>
        </w:trPr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0F0" w:rsidRDefault="009260F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0F0" w:rsidRDefault="009260F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0F0" w:rsidRDefault="009260F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pacing w:val="-10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347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2"/>
          <w:wAfter w:w="284" w:type="dxa"/>
          <w:cantSplit/>
          <w:trHeight w:val="4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Соответствие деятельности организации требованиям законодательства</w:t>
            </w: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неисполненных в срок предписаний надзорных органов и отрицательных заключений проверяющих органов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б. – нарушений не выявлено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б. – выявлены незначительные нарушения или устранение выявленных нарушений связаны со значительными материальными затратами, требующими отдельного финансирования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обоснованных жалоб на деятельность организации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жалобы отсутствуют полностью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жалобы есть, но они не обоснованы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418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lef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0F0" w:rsidTr="009260F0">
        <w:trPr>
          <w:gridAfter w:val="2"/>
          <w:wAfter w:w="284" w:type="dxa"/>
          <w:cantSplit/>
          <w:trHeight w:val="26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организации процесса в образовательной организации</w:t>
            </w: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действующих  коллегиальных органов управления, деятельность органов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эффективно работают, имеется соответствующая документация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формально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созданы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>, но не работают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Степень исполнения государственного задания за отчетный период по объему и качеству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исполнено на 100%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исполнено на 95-99%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Количество обучающихся на 1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работающего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(учитывая совместителей)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равен или выше среднего показателя по государственным организациям данного типа (далее – средний показатель)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2.4.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работников, относимых к основному персоналу (учитывая совместителей)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б.–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или выше среднего показателя по государственным организациям данного типа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Участие педагогов организации в профессиональных конкурсах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0,5 б. – за каждого участника конкурса на областном уровне и выше, но не более 5 б. в сумме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педагогических работников, аттестованных на квалификационные категории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свыше 80 %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от 60 до 79% 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ind w:left="13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2.7.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педагогических работников в возрасте до 35 лет (учитывая совместителей)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или выше среднего показателя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2.8.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привлечённых (спонсорских, внебюджетных, от приносящей доход деятельности) средств в общем бюджете организации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2 %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 – от 1 до 2 %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2.9.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замечаний по качеству и срокам предоставления установленной отчетности организации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замечания отсутствуют</w:t>
            </w:r>
          </w:p>
          <w:p w:rsidR="009260F0" w:rsidRDefault="009260F0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2.10.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Отсутствие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</w:t>
            </w:r>
            <w:r>
              <w:rPr>
                <w:color w:val="000000"/>
                <w:sz w:val="24"/>
                <w:szCs w:val="24"/>
              </w:rPr>
              <w:t>росроченной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кредиторской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задолженности</w:t>
            </w:r>
            <w:proofErr w:type="spellEnd"/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задолженность отсутствует</w:t>
            </w:r>
          </w:p>
          <w:p w:rsidR="009260F0" w:rsidRDefault="009260F0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2.11.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повышения квалификации педагогических кадров (включая административный персонал с педагогической нагрузкой)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доля педагогических работников, проходивших ПК (не менее 72 ч) в течение 3 лет 90-100 %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доля педагогических работников, проходивших ПК (не менее 72 ч) в течение 3 лет 70-89%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346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0F0" w:rsidTr="009260F0">
        <w:trPr>
          <w:gridAfter w:val="2"/>
          <w:wAfter w:w="284" w:type="dxa"/>
          <w:cantSplit/>
          <w:trHeight w:val="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Информационная открытость организации</w:t>
            </w: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Соответствие сайта требованиям законодательства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сайт соответствует требованиям законодательства и регулярно обновляется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сайт соответствует требованиям законодательства, но обновляется нерегулярно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3.2.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Актуальность материалов организации на сайте </w:t>
            </w:r>
            <w:hyperlink r:id="rId4" w:history="1">
              <w:r>
                <w:rPr>
                  <w:rStyle w:val="a3"/>
                  <w:color w:val="000000"/>
                  <w:sz w:val="24"/>
                  <w:szCs w:val="24"/>
                  <w:u w:val="none"/>
                  <w:lang w:val="ru-RU"/>
                </w:rPr>
                <w:t>www.bus.gov.ru</w:t>
              </w:r>
            </w:hyperlink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материалы размещаются в установленные сроки, замечания по качеству отсутствуют</w:t>
            </w:r>
          </w:p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материалы размещаются в установленные сроки,  имеются незначительные замечания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3.3.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Наличие публичной отчетности организации (отчет о результатах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самообследования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есть отчет на сайте организации</w:t>
            </w:r>
          </w:p>
          <w:p w:rsidR="009260F0" w:rsidRDefault="009260F0">
            <w:pPr>
              <w:spacing w:line="276" w:lineRule="auto"/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293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0F0" w:rsidTr="009260F0">
        <w:trPr>
          <w:gridAfter w:val="2"/>
          <w:wAfter w:w="284" w:type="dxa"/>
          <w:cantSplit/>
          <w:trHeight w:val="3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Качество образовательной, воспитательной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социокультурной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4.1.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Правонарушения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в отчетном периоде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правонарушения отсутствуют 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есть правонарушения, но наблюдается тенденция к снижению 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4.2.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, охваченных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здоровьесберегающими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технологиями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 контингента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50% до 60%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обучающихся (воспитанников), систематически участвующих в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спортивно-оздорови-тельных</w:t>
            </w:r>
            <w:proofErr w:type="spellEnd"/>
            <w:r>
              <w:rPr>
                <w:color w:val="000000"/>
                <w:sz w:val="24"/>
                <w:szCs w:val="24"/>
                <w:lang w:val="ru-RU"/>
              </w:rPr>
              <w:t xml:space="preserve"> мероприятиях образовательной организации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50% до 60%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 систематически участвующих в мероприятиях организации, направленных на социализацию обучающихся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более 60%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 до 60%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Наличие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действующих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музея, театра, художественной студии и т.п.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за каждое объединение, но в сумме не более 3 б.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Участие обучающихся в общественно-значимых социальных проектах (не менее 4-х в течение года)</w:t>
            </w:r>
            <w:proofErr w:type="gramEnd"/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более 50% обучающихся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заняты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в социальных проектах, волонтерском движении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1 б. – от 40 до 50%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4.7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F0" w:rsidRDefault="009260F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Участие обучающихся в конкурах, смотрах, олимпиадах регионального уровня и выше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0,1 б.– за каждого участника, но в сумме не более 3 б.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1"/>
          <w:wAfter w:w="48" w:type="dxa"/>
          <w:cantSplit/>
          <w:trHeight w:val="362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0F0" w:rsidTr="009260F0">
        <w:trPr>
          <w:gridAfter w:val="2"/>
          <w:wAfter w:w="284" w:type="dxa"/>
          <w:cantSplit/>
          <w:trHeight w:val="2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</w:tr>
      <w:tr w:rsid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, освоивших образовательные программы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RP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5.1.1.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 w:rsidP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обучающихся, освоивших образовательные программы на «4» и «5»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выпускников, успешно прошедших государственную итоговую аттестацию 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общего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числа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допущенных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 ГИА)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C757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обучающихся, родителей (законных представителей), удовлетворенных качеством предоставляемых услу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г(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>по результатам внутренней оценки качества образования)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2 б. – более 60% опрошенных 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 50 до 60% опрошенных</w:t>
            </w:r>
          </w:p>
          <w:p w:rsidR="009260F0" w:rsidRDefault="009260F0">
            <w:pPr>
              <w:spacing w:line="276" w:lineRule="auto"/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C757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5.4.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Наличие системы отслеживания динамики индивидуальных образовательных результатов обучающихся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наличие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C757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5.5.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Организация каникулярного образовательного отдыха, каникулярной практики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организован отдых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C757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5.6.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Организована внутренняя система оценки качества образования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 система организована, результаты анализируются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система организована, результаты подводятся, но не анализируются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C757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474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0F0" w:rsidTr="009260F0">
        <w:trPr>
          <w:gridAfter w:val="2"/>
          <w:wAfter w:w="284" w:type="dxa"/>
          <w:cantSplit/>
          <w:trHeight w:val="3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Инновационная, экспериментальная деятельность</w:t>
            </w:r>
          </w:p>
        </w:tc>
      </w:tr>
      <w:tr w:rsid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Наличие инновационных, экспериментальных площадок, созданных в соответствии с нормативными правовыми актами федеральных или региональных органов власти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 б. – федерального уровня</w:t>
            </w:r>
          </w:p>
          <w:p w:rsidR="009260F0" w:rsidRDefault="009260F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 б. – регионального уровня</w:t>
            </w:r>
          </w:p>
          <w:p w:rsidR="009260F0" w:rsidRDefault="009260F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C757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gridAfter w:val="6"/>
          <w:wAfter w:w="9356" w:type="dxa"/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9260F0" w:rsidTr="009260F0">
        <w:trPr>
          <w:cantSplit/>
          <w:trHeight w:val="290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условий безопасности и условий охраны труда</w:t>
            </w:r>
          </w:p>
        </w:tc>
      </w:tr>
      <w:tr w:rsid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7.1.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Наличие плана мероприятий, обеспечивающего безопасность организации в соответствии с паспортом безопасности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наличие плана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C757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7.2.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Отсутствие чрезвычайных ситуаций (пожары, нарушения системы жизнеобеспечения)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за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последние 3 года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отсутствие чрезвычайных ситуаций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C757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68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7.3.</w:t>
            </w:r>
          </w:p>
        </w:tc>
        <w:tc>
          <w:tcPr>
            <w:tcW w:w="2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Отсутствие травматизма участников образовательных отношений</w:t>
            </w:r>
          </w:p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б. – отсутствие травматизма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C757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207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60F0" w:rsidTr="009260F0">
        <w:trPr>
          <w:cantSplit/>
          <w:trHeight w:val="353"/>
        </w:trPr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0F0" w:rsidRDefault="00C757A7">
            <w:pPr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C757A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F0" w:rsidRDefault="009260F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260F0" w:rsidRDefault="009260F0" w:rsidP="009260F0"/>
    <w:p w:rsidR="00A83406" w:rsidRDefault="00A83406"/>
    <w:sectPr w:rsidR="00A83406" w:rsidSect="00A83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0F0"/>
    <w:rsid w:val="009260F0"/>
    <w:rsid w:val="00A83406"/>
    <w:rsid w:val="00C757A7"/>
    <w:rsid w:val="00D6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134" w:hanging="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0F0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0F0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260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2019-04-05T06:06:00Z</dcterms:created>
  <dcterms:modified xsi:type="dcterms:W3CDTF">2019-04-05T06:21:00Z</dcterms:modified>
</cp:coreProperties>
</file>